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B1" w:rsidRPr="009054DB" w:rsidRDefault="00D00583" w:rsidP="00D0058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054D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D00583" w:rsidRPr="009054DB" w:rsidRDefault="00D00583" w:rsidP="00D0058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054D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D00583" w:rsidRPr="009054DB" w:rsidRDefault="00D00583" w:rsidP="00D0058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054DB">
        <w:rPr>
          <w:rFonts w:ascii="Phetsarath OT" w:hAnsi="Phetsarath OT" w:cs="Phetsarath OT" w:hint="cs"/>
          <w:b/>
          <w:bCs/>
          <w:sz w:val="24"/>
          <w:szCs w:val="24"/>
          <w:lang w:bidi="lo-LA"/>
        </w:rPr>
        <w:sym w:font="Wingdings" w:char="F096"/>
      </w:r>
      <w:r w:rsidRPr="009054DB">
        <w:rPr>
          <w:rFonts w:ascii="Phetsarath OT" w:hAnsi="Phetsarath OT" w:cs="Phetsarath OT" w:hint="cs"/>
          <w:b/>
          <w:bCs/>
          <w:sz w:val="24"/>
          <w:szCs w:val="24"/>
          <w:lang w:bidi="lo-LA"/>
        </w:rPr>
        <w:sym w:font="Wingdings" w:char="F096"/>
      </w:r>
      <w:r w:rsidRPr="009054DB">
        <w:rPr>
          <w:rFonts w:ascii="Phetsarath OT" w:hAnsi="Phetsarath OT" w:cs="Phetsarath OT" w:hint="cs"/>
          <w:b/>
          <w:bCs/>
          <w:sz w:val="24"/>
          <w:szCs w:val="24"/>
          <w:lang w:bidi="lo-LA"/>
        </w:rPr>
        <w:sym w:font="Wingdings" w:char="F096"/>
      </w:r>
      <w:r w:rsidRPr="009054DB">
        <w:rPr>
          <w:rFonts w:ascii="Phetsarath OT" w:hAnsi="Phetsarath OT" w:cs="Phetsarath OT" w:hint="cs"/>
          <w:b/>
          <w:bCs/>
          <w:sz w:val="24"/>
          <w:szCs w:val="24"/>
          <w:lang w:bidi="lo-LA"/>
        </w:rPr>
        <w:sym w:font="Wingdings" w:char="F0AF"/>
      </w:r>
      <w:r w:rsidRPr="009054DB">
        <w:rPr>
          <w:rFonts w:ascii="Phetsarath OT" w:hAnsi="Phetsarath OT" w:cs="Phetsarath OT" w:hint="cs"/>
          <w:b/>
          <w:bCs/>
          <w:sz w:val="24"/>
          <w:szCs w:val="24"/>
          <w:lang w:bidi="lo-LA"/>
        </w:rPr>
        <w:sym w:font="Wingdings" w:char="F0AF"/>
      </w:r>
      <w:r w:rsidRPr="009054DB">
        <w:rPr>
          <w:rFonts w:ascii="Phetsarath OT" w:hAnsi="Phetsarath OT" w:cs="Phetsarath OT" w:hint="cs"/>
          <w:b/>
          <w:bCs/>
          <w:sz w:val="24"/>
          <w:szCs w:val="24"/>
          <w:lang w:bidi="lo-LA"/>
        </w:rPr>
        <w:sym w:font="Wingdings" w:char="F0AF"/>
      </w:r>
      <w:r w:rsidRPr="009054DB">
        <w:rPr>
          <w:rFonts w:ascii="Phetsarath OT" w:hAnsi="Phetsarath OT" w:cs="Phetsarath OT" w:hint="cs"/>
          <w:b/>
          <w:bCs/>
          <w:sz w:val="24"/>
          <w:szCs w:val="24"/>
          <w:lang w:bidi="lo-LA"/>
        </w:rPr>
        <w:sym w:font="Wingdings" w:char="F096"/>
      </w:r>
      <w:r w:rsidRPr="009054DB">
        <w:rPr>
          <w:rFonts w:ascii="Phetsarath OT" w:hAnsi="Phetsarath OT" w:cs="Phetsarath OT" w:hint="cs"/>
          <w:b/>
          <w:bCs/>
          <w:sz w:val="24"/>
          <w:szCs w:val="24"/>
          <w:lang w:bidi="lo-LA"/>
        </w:rPr>
        <w:sym w:font="Wingdings" w:char="F096"/>
      </w:r>
      <w:r w:rsidRPr="009054DB">
        <w:rPr>
          <w:rFonts w:ascii="Phetsarath OT" w:hAnsi="Phetsarath OT" w:cs="Phetsarath OT" w:hint="cs"/>
          <w:b/>
          <w:bCs/>
          <w:sz w:val="24"/>
          <w:szCs w:val="24"/>
          <w:lang w:bidi="lo-LA"/>
        </w:rPr>
        <w:sym w:font="Wingdings" w:char="F096"/>
      </w:r>
    </w:p>
    <w:p w:rsidR="00D00583" w:rsidRPr="00D00583" w:rsidRDefault="00D00583" w:rsidP="00D0058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D00583" w:rsidRPr="0005671A" w:rsidRDefault="00CF3A73" w:rsidP="00D005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ຊື່ ຫົວໜ່ວຍທີ່ມີໜ້າທີລາຍງານ</w:t>
      </w:r>
      <w:r w:rsidR="00D00583" w:rsidRPr="000567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D00583" w:rsidRPr="000567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D00583" w:rsidRPr="000567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D00583" w:rsidRPr="000567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D00583" w:rsidRPr="000567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D00583" w:rsidRPr="000567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  <w:t xml:space="preserve">        </w:t>
      </w:r>
    </w:p>
    <w:p w:rsidR="00D00583" w:rsidRPr="00D00583" w:rsidRDefault="00D00583" w:rsidP="00CB2758">
      <w:pPr>
        <w:spacing w:after="0" w:line="240" w:lineRule="auto"/>
        <w:ind w:left="5760"/>
        <w:jc w:val="right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Pr="00D00583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ເລກທີ:...................................</w:t>
      </w:r>
    </w:p>
    <w:p w:rsidR="00D00583" w:rsidRPr="00D00583" w:rsidRDefault="00D00583" w:rsidP="00CB2758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  <w:lang w:bidi="lo-LA"/>
        </w:rPr>
      </w:pPr>
      <w:r w:rsidRPr="00D00583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</w:t>
      </w:r>
      <w:r w:rsidRPr="00D00583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 </w:t>
      </w:r>
      <w:r w:rsidRPr="00D00583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ນະຄອນຫຼວງວຽງຈັນ, ວັນທີ:.....................</w:t>
      </w:r>
    </w:p>
    <w:p w:rsidR="00D00583" w:rsidRPr="00D00583" w:rsidRDefault="00D00583" w:rsidP="00D00583">
      <w:pPr>
        <w:tabs>
          <w:tab w:val="left" w:pos="1380"/>
        </w:tabs>
        <w:jc w:val="center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D00583">
        <w:rPr>
          <w:rFonts w:ascii="Phetsarath OT" w:hAnsi="Phetsarath OT" w:cs="Phetsarath OT"/>
          <w:b/>
          <w:bCs/>
          <w:sz w:val="28"/>
          <w:cs/>
          <w:lang w:bidi="lo-LA"/>
        </w:rPr>
        <w:t>ໃ</w:t>
      </w:r>
      <w:r w:rsidRPr="00D00583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ບລາຍງານ</w:t>
      </w:r>
    </w:p>
    <w:p w:rsidR="00D00583" w:rsidRDefault="00D00583" w:rsidP="009054DB">
      <w:pPr>
        <w:pStyle w:val="ListParagraph"/>
        <w:ind w:left="1800" w:hanging="360"/>
        <w:rPr>
          <w:rFonts w:ascii="Phetsarath OT" w:hAnsi="Phetsarath OT" w:cs="Phetsarath OT"/>
          <w:sz w:val="24"/>
          <w:szCs w:val="24"/>
          <w:lang w:bidi="lo-LA"/>
        </w:rPr>
      </w:pPr>
      <w:r w:rsidRPr="00D0058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ຮຽນ</w:t>
      </w:r>
      <w:r w:rsidRPr="00D00583">
        <w:rPr>
          <w:rFonts w:ascii="Phetsarath OT" w:hAnsi="Phetsarath OT" w:cs="Phetsarath OT"/>
          <w:sz w:val="24"/>
          <w:szCs w:val="24"/>
          <w:cs/>
          <w:lang w:bidi="lo-LA"/>
        </w:rPr>
        <w:t xml:space="preserve">: ທ່ານ </w:t>
      </w:r>
      <w:r w:rsidR="00CF3A73"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 ສຳນັກງານຂໍ້ມູນຕ້ານການຟອກເງິນ ທະນາຄານແຫ່ງ ສປປ ລາວ</w:t>
      </w:r>
      <w:r w:rsidR="00CF3A7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CF3A73" w:rsidRPr="00CF3A73" w:rsidRDefault="00CF3A73" w:rsidP="009054DB">
      <w:pPr>
        <w:pStyle w:val="ListParagraph"/>
        <w:ind w:left="1800" w:hanging="3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Pr="00CF3A73">
        <w:rPr>
          <w:rFonts w:ascii="Phetsarath OT" w:hAnsi="Phetsarath OT" w:cs="Phetsarath OT" w:hint="cs"/>
          <w:sz w:val="24"/>
          <w:szCs w:val="24"/>
          <w:cs/>
          <w:lang w:bidi="lo-LA"/>
        </w:rPr>
        <w:t>ທີ່ນັບຖື,</w:t>
      </w:r>
    </w:p>
    <w:p w:rsidR="00D00583" w:rsidRDefault="00D00583" w:rsidP="009054DB">
      <w:pPr>
        <w:pStyle w:val="ListParagraph"/>
        <w:ind w:left="1800" w:hanging="360"/>
        <w:rPr>
          <w:rFonts w:ascii="Phetsarath OT" w:hAnsi="Phetsarath OT" w:cs="Phetsarath OT"/>
          <w:sz w:val="24"/>
          <w:szCs w:val="24"/>
          <w:lang w:bidi="lo-LA"/>
        </w:rPr>
      </w:pPr>
      <w:r w:rsidRPr="00D0058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ເລື່ອງ</w:t>
      </w:r>
      <w:r w:rsidRPr="00D00583">
        <w:rPr>
          <w:rFonts w:ascii="Phetsarath OT" w:hAnsi="Phetsarath OT" w:cs="Phetsarath OT"/>
          <w:sz w:val="24"/>
          <w:szCs w:val="24"/>
          <w:cs/>
          <w:lang w:bidi="lo-LA"/>
        </w:rPr>
        <w:t>: ລາຍງານ</w:t>
      </w:r>
      <w:r w:rsidR="00CF3A73">
        <w:rPr>
          <w:rFonts w:ascii="Phetsarath OT" w:hAnsi="Phetsarath OT" w:cs="Phetsarath OT" w:hint="cs"/>
          <w:sz w:val="24"/>
          <w:szCs w:val="24"/>
          <w:cs/>
          <w:lang w:bidi="lo-LA"/>
        </w:rPr>
        <w:t>ທຸລະກຳເງິນສົດທີ່ມີມູນຄ່າເກີນກຳນົດ (</w:t>
      </w:r>
      <w:r w:rsidR="00CF3A73" w:rsidRPr="00CF3A73">
        <w:rPr>
          <w:rFonts w:ascii="Times New Roman" w:hAnsi="Times New Roman" w:cs="Times New Roman"/>
          <w:sz w:val="24"/>
          <w:szCs w:val="24"/>
          <w:cs/>
          <w:lang w:bidi="lo-LA"/>
        </w:rPr>
        <w:t>100</w:t>
      </w:r>
      <w:r w:rsidR="00CF3A7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ລ້ານ) ປະຈຳເດືອນ...............</w:t>
      </w:r>
    </w:p>
    <w:p w:rsidR="00416B2C" w:rsidRDefault="00416B2C" w:rsidP="009054DB">
      <w:pPr>
        <w:pStyle w:val="ListParagraph"/>
        <w:ind w:left="1800"/>
        <w:rPr>
          <w:rFonts w:ascii="Phetsarath OT" w:hAnsi="Phetsarath OT" w:cs="Phetsarath OT"/>
          <w:sz w:val="24"/>
          <w:szCs w:val="24"/>
          <w:lang w:bidi="lo-LA"/>
        </w:rPr>
      </w:pPr>
    </w:p>
    <w:p w:rsidR="00416B2C" w:rsidRDefault="00416B2C" w:rsidP="00CB2758">
      <w:pPr>
        <w:pStyle w:val="ListParagraph"/>
        <w:numPr>
          <w:ilvl w:val="0"/>
          <w:numId w:val="2"/>
        </w:numPr>
        <w:ind w:left="1620" w:hanging="18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="00CF3A7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ຂໍ້ຕົກລົງວ່າດ້ວຍການລາຍງານທຸລະກຳເງິນສົດ ທີ່ມີມູນຄ່າເກີນກຳນົດ ສະບັບເລກທີ </w:t>
      </w:r>
      <w:r w:rsidR="00CF3A73" w:rsidRPr="00CF3A73">
        <w:rPr>
          <w:rFonts w:ascii="Times New Roman" w:hAnsi="Times New Roman" w:cs="Times New Roman"/>
          <w:sz w:val="24"/>
          <w:szCs w:val="24"/>
          <w:cs/>
          <w:lang w:bidi="lo-LA"/>
        </w:rPr>
        <w:t>417/</w:t>
      </w:r>
      <w:r w:rsidR="00CF3A7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ທຫລ, ລົງວັນທີ </w:t>
      </w:r>
      <w:r w:rsidR="00CF3A73" w:rsidRPr="00CF3A73">
        <w:rPr>
          <w:rFonts w:ascii="Times New Roman" w:hAnsi="Times New Roman" w:cs="Times New Roman"/>
          <w:sz w:val="24"/>
          <w:szCs w:val="24"/>
          <w:cs/>
          <w:lang w:bidi="lo-LA"/>
        </w:rPr>
        <w:t>05</w:t>
      </w:r>
      <w:r w:rsidR="00CF3A7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ມິຖຸນາ </w:t>
      </w:r>
      <w:r w:rsidR="00CF3A73" w:rsidRPr="00CF3A73">
        <w:rPr>
          <w:rFonts w:ascii="Times New Roman" w:hAnsi="Times New Roman" w:cs="Times New Roman"/>
          <w:sz w:val="24"/>
          <w:szCs w:val="24"/>
          <w:cs/>
          <w:lang w:bidi="lo-LA"/>
        </w:rPr>
        <w:t>2015</w:t>
      </w:r>
      <w:r w:rsidR="00CF3A73">
        <w:rPr>
          <w:rFonts w:ascii="Times New Roman" w:hAnsi="Times New Roman" w:cs="DokChampa" w:hint="cs"/>
          <w:sz w:val="24"/>
          <w:szCs w:val="24"/>
          <w:cs/>
          <w:lang w:bidi="lo-LA"/>
        </w:rPr>
        <w:t>.</w:t>
      </w:r>
    </w:p>
    <w:p w:rsidR="00416B2C" w:rsidRDefault="00416B2C" w:rsidP="009054DB">
      <w:pPr>
        <w:pStyle w:val="ListParagraph"/>
        <w:numPr>
          <w:ilvl w:val="0"/>
          <w:numId w:val="2"/>
        </w:numPr>
        <w:ind w:left="1620" w:hanging="1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="00CF3A73">
        <w:rPr>
          <w:rFonts w:ascii="Phetsarath OT" w:hAnsi="Phetsarath OT" w:cs="Phetsarath OT" w:hint="cs"/>
          <w:sz w:val="24"/>
          <w:szCs w:val="24"/>
          <w:cs/>
          <w:lang w:bidi="lo-LA"/>
        </w:rPr>
        <w:t>ແຈ້ງການຂອງ ໜ່ວຍງານຂໍ້ມູນຕ້ານກາານຟອກເງິນ ສະບັບເລກທີ</w:t>
      </w:r>
      <w:r w:rsidR="00CF3A73" w:rsidRPr="00CF3A73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860</w:t>
      </w:r>
      <w:r w:rsidR="00CF3A7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/ໜຕຟງ, ລົງວັນທີ </w:t>
      </w:r>
      <w:r w:rsidR="00CF3A73" w:rsidRPr="00CF3A73">
        <w:rPr>
          <w:rFonts w:ascii="Times New Roman" w:hAnsi="Times New Roman" w:cs="Times New Roman"/>
          <w:sz w:val="24"/>
          <w:szCs w:val="24"/>
          <w:cs/>
          <w:lang w:bidi="lo-LA"/>
        </w:rPr>
        <w:t>10</w:t>
      </w:r>
      <w:r w:rsidR="00CF3A7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ສິງຫາ </w:t>
      </w:r>
      <w:r w:rsidR="00CF3A73" w:rsidRPr="00CF3A73">
        <w:rPr>
          <w:rFonts w:ascii="Times New Roman" w:hAnsi="Times New Roman" w:cs="Times New Roman"/>
          <w:sz w:val="24"/>
          <w:szCs w:val="24"/>
          <w:cs/>
          <w:lang w:bidi="lo-LA"/>
        </w:rPr>
        <w:t>2015.</w:t>
      </w:r>
    </w:p>
    <w:p w:rsidR="00416B2C" w:rsidRDefault="00416B2C" w:rsidP="009054DB">
      <w:pPr>
        <w:pStyle w:val="ListParagraph"/>
        <w:numPr>
          <w:ilvl w:val="0"/>
          <w:numId w:val="2"/>
        </w:numPr>
        <w:ind w:left="1620" w:hanging="1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="00CB275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ລະບຽບພາຍໃນຂອງຫົວໜ່ວຍທີ່ມີໜ້າທີລາຍງານ </w:t>
      </w:r>
      <w:r w:rsidR="00CB2758" w:rsidRPr="00CB275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(ຖ້າມີ)</w:t>
      </w:r>
    </w:p>
    <w:p w:rsidR="00416B2C" w:rsidRDefault="00416B2C" w:rsidP="009054DB">
      <w:pPr>
        <w:pStyle w:val="ListParagraph"/>
        <w:ind w:left="2160"/>
        <w:rPr>
          <w:rFonts w:ascii="Phetsarath OT" w:hAnsi="Phetsarath OT" w:cs="Phetsarath OT"/>
          <w:sz w:val="24"/>
          <w:szCs w:val="24"/>
          <w:lang w:bidi="lo-LA"/>
        </w:rPr>
      </w:pPr>
    </w:p>
    <w:p w:rsidR="00416B2C" w:rsidRDefault="00416B2C" w:rsidP="009054DB">
      <w:pPr>
        <w:pStyle w:val="ListParagraph"/>
        <w:ind w:left="2160" w:hanging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ທະນາຄານ.............................................................................................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...........</w:t>
      </w:r>
      <w:r w:rsidR="00B82281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</w:t>
      </w:r>
    </w:p>
    <w:p w:rsidR="00634F54" w:rsidRPr="00CB2758" w:rsidRDefault="00416B2C" w:rsidP="00B82281">
      <w:pPr>
        <w:pStyle w:val="ListParagraph"/>
        <w:ind w:left="0" w:firstLine="99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…………………………………</w:t>
      </w:r>
      <w:r w:rsidR="00634F54"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lang w:bidi="lo-LA"/>
        </w:rPr>
        <w:t>…………………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</w:t>
      </w:r>
      <w:r>
        <w:rPr>
          <w:rFonts w:ascii="Phetsarath OT" w:hAnsi="Phetsarath OT" w:cs="Phetsarath OT"/>
          <w:sz w:val="24"/>
          <w:szCs w:val="24"/>
          <w:lang w:bidi="lo-LA"/>
        </w:rPr>
        <w:t>………………</w:t>
      </w:r>
      <w:r w:rsidR="00B82281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</w:t>
      </w:r>
    </w:p>
    <w:p w:rsidR="00634F54" w:rsidRPr="00634F54" w:rsidRDefault="00634F54" w:rsidP="00B82281">
      <w:pPr>
        <w:pStyle w:val="ListParagraph"/>
        <w:numPr>
          <w:ilvl w:val="0"/>
          <w:numId w:val="3"/>
        </w:numPr>
        <w:ind w:left="360" w:firstLine="63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34F5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ບຸກຄົນ</w:t>
      </w:r>
      <w:r w:rsidRPr="00634F5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 ...............ທຸລະກຳ</w:t>
      </w:r>
    </w:p>
    <w:p w:rsidR="00634F54" w:rsidRDefault="00634F54" w:rsidP="00B82281">
      <w:pPr>
        <w:pStyle w:val="ListParagraph"/>
        <w:numPr>
          <w:ilvl w:val="0"/>
          <w:numId w:val="2"/>
        </w:numPr>
        <w:ind w:left="36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ສະກຸນເງິນກີບ: ຈຳນວນ ..........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..............</w:t>
      </w:r>
      <w:r w:rsidR="009054DB"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ທຸລະກຳ; ເປັນເງິນທັງໝົດ: 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....ກີບ</w:t>
      </w:r>
    </w:p>
    <w:p w:rsidR="00634F54" w:rsidRDefault="00634F54" w:rsidP="00B82281">
      <w:pPr>
        <w:pStyle w:val="ListParagraph"/>
        <w:numPr>
          <w:ilvl w:val="0"/>
          <w:numId w:val="2"/>
        </w:numPr>
        <w:ind w:left="36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ສະກຸນເງິນບາດ: ຈຳນວນ ..............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.............</w:t>
      </w:r>
      <w:r w:rsidR="009054DB">
        <w:rPr>
          <w:rFonts w:ascii="Phetsarath OT" w:hAnsi="Phetsarath OT" w:cs="Phetsarath OT" w:hint="cs"/>
          <w:sz w:val="24"/>
          <w:szCs w:val="24"/>
          <w:cs/>
          <w:lang w:bidi="lo-LA"/>
        </w:rPr>
        <w:t>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ທຸລະກຳ; ເປັນເງິນທັງໝົດ: 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.........ບາດ</w:t>
      </w:r>
    </w:p>
    <w:p w:rsidR="00634F54" w:rsidRDefault="00634F54" w:rsidP="00B82281">
      <w:pPr>
        <w:pStyle w:val="ListParagraph"/>
        <w:numPr>
          <w:ilvl w:val="0"/>
          <w:numId w:val="2"/>
        </w:numPr>
        <w:ind w:left="36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ສະກຸນເງິນໂດລາ: ຈຳນວນ 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</w:t>
      </w:r>
      <w:r w:rsidR="009054DB">
        <w:rPr>
          <w:rFonts w:ascii="Phetsarath OT" w:hAnsi="Phetsarath OT" w:cs="Phetsarath OT" w:hint="cs"/>
          <w:sz w:val="24"/>
          <w:szCs w:val="24"/>
          <w:cs/>
          <w:lang w:bidi="lo-LA"/>
        </w:rPr>
        <w:t>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ທຸລະກຳ; ເປັນເງິນທັງໝົດ: 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...ໂດລາ</w:t>
      </w:r>
    </w:p>
    <w:p w:rsidR="00634F54" w:rsidRDefault="00634F54" w:rsidP="00B82281">
      <w:pPr>
        <w:pStyle w:val="ListParagraph"/>
        <w:numPr>
          <w:ilvl w:val="0"/>
          <w:numId w:val="2"/>
        </w:numPr>
        <w:ind w:left="360" w:firstLine="63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34F5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ສະກຸນເງິນອື່ນໆ (ຖ້າມີ)...............................................................................</w:t>
      </w:r>
      <w:r w:rsidR="009054DB">
        <w:rPr>
          <w:rFonts w:ascii="Phetsarath OT" w:hAnsi="Phetsarath OT" w:cs="Phetsarath OT"/>
          <w:b/>
          <w:bCs/>
          <w:sz w:val="24"/>
          <w:szCs w:val="24"/>
          <w:lang w:bidi="lo-LA"/>
        </w:rPr>
        <w:t>.............................</w:t>
      </w:r>
    </w:p>
    <w:p w:rsidR="00634F54" w:rsidRPr="00634F54" w:rsidRDefault="00634F54" w:rsidP="00B82281">
      <w:pPr>
        <w:pStyle w:val="ListParagraph"/>
        <w:numPr>
          <w:ilvl w:val="0"/>
          <w:numId w:val="3"/>
        </w:numPr>
        <w:ind w:left="360" w:firstLine="63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ນິຕິ</w:t>
      </w:r>
      <w:r w:rsidRPr="00634F5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ບຸກຄົນ</w:t>
      </w:r>
      <w:r w:rsidRPr="00634F5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 ...............ທຸລະກຳ</w:t>
      </w:r>
    </w:p>
    <w:p w:rsidR="00634F54" w:rsidRDefault="00634F54" w:rsidP="00B82281">
      <w:pPr>
        <w:pStyle w:val="ListParagraph"/>
        <w:numPr>
          <w:ilvl w:val="0"/>
          <w:numId w:val="2"/>
        </w:numPr>
        <w:ind w:left="36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ສະກຸນເງິນກີບ: ຈຳນວນ ..............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...... ທຸລະກຳ; ເປັນເງິນທັງໝົດ: </w:t>
      </w:r>
      <w:r w:rsidR="009054DB">
        <w:rPr>
          <w:rFonts w:ascii="Phetsarath OT" w:hAnsi="Phetsarath OT" w:cs="Phetsarath OT" w:hint="cs"/>
          <w:sz w:val="24"/>
          <w:szCs w:val="24"/>
          <w:cs/>
          <w:lang w:bidi="lo-LA"/>
        </w:rPr>
        <w:t>…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……….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..................ກີບ</w:t>
      </w:r>
    </w:p>
    <w:p w:rsidR="00634F54" w:rsidRDefault="00634F54" w:rsidP="00B82281">
      <w:pPr>
        <w:pStyle w:val="ListParagraph"/>
        <w:numPr>
          <w:ilvl w:val="0"/>
          <w:numId w:val="2"/>
        </w:numPr>
        <w:ind w:left="36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ສະກຸນເງິນບາດ: ຈຳນວນ ...................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ທຸລະກຳ; ເປັນເງິນທັງໝົດ: 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.........ບາດ</w:t>
      </w:r>
    </w:p>
    <w:p w:rsidR="00634F54" w:rsidRDefault="00634F54" w:rsidP="00B82281">
      <w:pPr>
        <w:pStyle w:val="ListParagraph"/>
        <w:numPr>
          <w:ilvl w:val="0"/>
          <w:numId w:val="2"/>
        </w:numPr>
        <w:tabs>
          <w:tab w:val="left" w:pos="4680"/>
        </w:tabs>
        <w:ind w:left="1440" w:hanging="45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ສະກຸນເງິນໂດລາ: ຈຳນວນ ..................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 ທຸລະກຳ; ເປັນເງິນທັງໝົດ: ...</w:t>
      </w:r>
      <w:r w:rsidR="009054DB">
        <w:rPr>
          <w:rFonts w:ascii="Phetsarath OT" w:hAnsi="Phetsarath OT" w:cs="Phetsarath OT"/>
          <w:sz w:val="24"/>
          <w:szCs w:val="24"/>
          <w:lang w:bidi="lo-LA"/>
        </w:rPr>
        <w:t>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...........ໂດລາ</w:t>
      </w:r>
    </w:p>
    <w:p w:rsidR="00634F54" w:rsidRDefault="00634F54" w:rsidP="00B82281">
      <w:pPr>
        <w:pStyle w:val="ListParagraph"/>
        <w:numPr>
          <w:ilvl w:val="0"/>
          <w:numId w:val="2"/>
        </w:numPr>
        <w:tabs>
          <w:tab w:val="left" w:pos="360"/>
        </w:tabs>
        <w:ind w:left="90" w:firstLine="90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34F5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ສະກຸນເງິນອື່ນໆ (ຖ້າມີ)...............................................................................</w:t>
      </w:r>
      <w:r w:rsidR="009054DB">
        <w:rPr>
          <w:rFonts w:ascii="Phetsarath OT" w:hAnsi="Phetsarath OT" w:cs="Phetsarath OT"/>
          <w:b/>
          <w:bCs/>
          <w:sz w:val="24"/>
          <w:szCs w:val="24"/>
          <w:lang w:bidi="lo-LA"/>
        </w:rPr>
        <w:t>.............................</w:t>
      </w:r>
    </w:p>
    <w:p w:rsidR="00634F54" w:rsidRDefault="00634F54" w:rsidP="009054DB">
      <w:pPr>
        <w:pStyle w:val="ListParagraph"/>
        <w:ind w:left="216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634F54" w:rsidRPr="00634F54" w:rsidRDefault="00634F54" w:rsidP="009054DB">
      <w:pPr>
        <w:pStyle w:val="ListParagraph"/>
        <w:ind w:left="2160"/>
        <w:rPr>
          <w:rFonts w:ascii="Phetsarath OT" w:hAnsi="Phetsarath OT" w:cs="Phetsarath OT"/>
          <w:sz w:val="24"/>
          <w:szCs w:val="24"/>
          <w:lang w:bidi="lo-LA"/>
        </w:rPr>
      </w:pPr>
      <w:r w:rsidRPr="00634F54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ຈຶ່ງລາຍງານມາຍັງທ່ານເພື່ອຊາບ</w:t>
      </w:r>
      <w:r w:rsidR="00CB275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ເປັນຂໍ້ມູນ</w:t>
      </w:r>
      <w:r w:rsidR="0005671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634F54" w:rsidRDefault="00634F54" w:rsidP="000F1995">
      <w:pPr>
        <w:pStyle w:val="ListParagraph"/>
        <w:ind w:left="648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ຜູ່ອຳນວຍການໃຫ່ຍ</w:t>
      </w:r>
    </w:p>
    <w:p w:rsidR="00634F54" w:rsidRDefault="009054DB" w:rsidP="009054DB">
      <w:pPr>
        <w:pStyle w:val="ListParagraph"/>
        <w:ind w:left="216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                                           </w:t>
      </w:r>
      <w:r w:rsidR="00634F5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ທະນາຄານ........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.................</w:t>
      </w:r>
      <w:r w:rsidR="00634F5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</w:t>
      </w:r>
    </w:p>
    <w:p w:rsidR="00634F54" w:rsidRDefault="00634F54" w:rsidP="000F1995">
      <w:pPr>
        <w:pStyle w:val="ListParagraph"/>
        <w:ind w:left="5760"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0F199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ຊື່, ລາຍເຊັນ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ພ້ອມກາປະທັບ)</w:t>
      </w:r>
    </w:p>
    <w:sectPr w:rsidR="00634F54" w:rsidSect="00CB2758">
      <w:pgSz w:w="12240" w:h="15840"/>
      <w:pgMar w:top="81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E61"/>
    <w:multiLevelType w:val="hybridMultilevel"/>
    <w:tmpl w:val="86EECEB8"/>
    <w:lvl w:ilvl="0" w:tplc="0226BF4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50D4D75"/>
    <w:multiLevelType w:val="hybridMultilevel"/>
    <w:tmpl w:val="EAA2C73A"/>
    <w:lvl w:ilvl="0" w:tplc="C76CFFAA">
      <w:numFmt w:val="bullet"/>
      <w:lvlText w:val="-"/>
      <w:lvlJc w:val="left"/>
      <w:pPr>
        <w:ind w:left="270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5FC43E03"/>
    <w:multiLevelType w:val="hybridMultilevel"/>
    <w:tmpl w:val="9504429E"/>
    <w:lvl w:ilvl="0" w:tplc="EA185C4E">
      <w:numFmt w:val="bullet"/>
      <w:lvlText w:val="-"/>
      <w:lvlJc w:val="left"/>
      <w:pPr>
        <w:ind w:left="1800" w:hanging="360"/>
      </w:pPr>
      <w:rPr>
        <w:rFonts w:ascii="DokChampa" w:eastAsiaTheme="minorHAnsi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00583"/>
    <w:rsid w:val="0005671A"/>
    <w:rsid w:val="000F1995"/>
    <w:rsid w:val="00364960"/>
    <w:rsid w:val="004069A3"/>
    <w:rsid w:val="00416B2C"/>
    <w:rsid w:val="00627BB1"/>
    <w:rsid w:val="00634F54"/>
    <w:rsid w:val="00641B46"/>
    <w:rsid w:val="009054DB"/>
    <w:rsid w:val="00B05F58"/>
    <w:rsid w:val="00B27B98"/>
    <w:rsid w:val="00B82281"/>
    <w:rsid w:val="00CB2758"/>
    <w:rsid w:val="00CF3A73"/>
    <w:rsid w:val="00CF4E90"/>
    <w:rsid w:val="00D0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2016-06-28T06:56:00Z</dcterms:created>
  <dcterms:modified xsi:type="dcterms:W3CDTF">2016-07-06T09:38:00Z</dcterms:modified>
</cp:coreProperties>
</file>